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08A62" w14:textId="66DADC83" w:rsidR="00723C27" w:rsidRDefault="00A2058D">
      <w:pPr>
        <w:rPr>
          <w:sz w:val="22"/>
          <w:szCs w:val="22"/>
        </w:rPr>
      </w:pPr>
      <w:r>
        <w:rPr>
          <w:sz w:val="22"/>
          <w:szCs w:val="22"/>
        </w:rPr>
        <w:t>Příloha 4</w:t>
      </w:r>
      <w:r w:rsidR="00B673B4">
        <w:rPr>
          <w:sz w:val="22"/>
          <w:szCs w:val="22"/>
        </w:rPr>
        <w:t>b</w:t>
      </w:r>
      <w:r>
        <w:rPr>
          <w:sz w:val="22"/>
          <w:szCs w:val="22"/>
        </w:rPr>
        <w:t xml:space="preserve"> Technická specifikace</w:t>
      </w:r>
      <w:r w:rsidR="00D80E81">
        <w:rPr>
          <w:sz w:val="22"/>
          <w:szCs w:val="22"/>
        </w:rPr>
        <w:t xml:space="preserve"> – část I</w:t>
      </w:r>
      <w:r w:rsidR="00B673B4">
        <w:rPr>
          <w:sz w:val="22"/>
          <w:szCs w:val="22"/>
        </w:rPr>
        <w:t>I</w:t>
      </w:r>
      <w:r w:rsidR="00D80E81">
        <w:rPr>
          <w:sz w:val="22"/>
          <w:szCs w:val="22"/>
        </w:rPr>
        <w:t>.</w:t>
      </w:r>
    </w:p>
    <w:p w14:paraId="5C07B88D" w14:textId="77777777" w:rsidR="00D80E81" w:rsidRPr="009A1F32" w:rsidRDefault="00D80E81">
      <w:pPr>
        <w:rPr>
          <w:sz w:val="22"/>
          <w:szCs w:val="22"/>
        </w:rPr>
      </w:pPr>
    </w:p>
    <w:p w14:paraId="01B99F02" w14:textId="77777777" w:rsidR="00723C27" w:rsidRDefault="00A2058D">
      <w:pPr>
        <w:jc w:val="center"/>
        <w:rPr>
          <w:b/>
        </w:rPr>
      </w:pPr>
      <w:r>
        <w:rPr>
          <w:b/>
        </w:rPr>
        <w:t xml:space="preserve">Technická specifikace </w:t>
      </w:r>
    </w:p>
    <w:p w14:paraId="4915B531" w14:textId="77777777" w:rsidR="00723C27" w:rsidRPr="003B5166" w:rsidRDefault="00723C27">
      <w:pPr>
        <w:jc w:val="center"/>
        <w:rPr>
          <w:sz w:val="16"/>
        </w:rPr>
      </w:pPr>
    </w:p>
    <w:p w14:paraId="60D4EBBF" w14:textId="4449F08A" w:rsidR="00723C27" w:rsidRDefault="00195152">
      <w:pPr>
        <w:jc w:val="center"/>
      </w:pPr>
      <w:r>
        <w:t>pro veřejnou</w:t>
      </w:r>
      <w:r w:rsidR="00A2058D">
        <w:t xml:space="preserve"> </w:t>
      </w:r>
      <w:r w:rsidR="003946E2">
        <w:t>zakázku</w:t>
      </w:r>
      <w:r w:rsidR="00466932">
        <w:t xml:space="preserve"> s názvem:</w:t>
      </w:r>
    </w:p>
    <w:p w14:paraId="6364F226" w14:textId="77777777" w:rsidR="00723C27" w:rsidRPr="003B5166" w:rsidRDefault="00723C27">
      <w:pPr>
        <w:jc w:val="center"/>
        <w:rPr>
          <w:b/>
          <w:sz w:val="14"/>
        </w:rPr>
      </w:pPr>
    </w:p>
    <w:p w14:paraId="07A72415" w14:textId="5301BB66" w:rsidR="00D80E81" w:rsidRDefault="00D80E81" w:rsidP="00D80E81">
      <w:pPr>
        <w:pStyle w:val="Text1"/>
        <w:spacing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Systém sběru odpadů v</w:t>
      </w:r>
      <w:r w:rsidR="001204B5">
        <w:rPr>
          <w:rFonts w:ascii="Times New Roman" w:hAnsi="Times New Roman"/>
          <w:b/>
          <w:sz w:val="24"/>
          <w:szCs w:val="24"/>
        </w:rPr>
        <w:t> Popůvkách a Troubsku</w:t>
      </w:r>
    </w:p>
    <w:p w14:paraId="321FFDBD" w14:textId="6235768C" w:rsidR="00D80E81" w:rsidRDefault="00D80E81" w:rsidP="00D80E81">
      <w:pPr>
        <w:pStyle w:val="Text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Část I</w:t>
      </w:r>
      <w:r w:rsidR="00B673B4"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</w:rPr>
        <w:t xml:space="preserve">.: </w:t>
      </w:r>
      <w:r w:rsidR="00B673B4">
        <w:rPr>
          <w:rFonts w:ascii="Times New Roman" w:hAnsi="Times New Roman"/>
          <w:b/>
        </w:rPr>
        <w:t>Evidenční systém</w:t>
      </w:r>
    </w:p>
    <w:p w14:paraId="54164295" w14:textId="77777777" w:rsidR="00723C27" w:rsidRDefault="00723C27" w:rsidP="00E63E86">
      <w:pPr>
        <w:jc w:val="both"/>
        <w:rPr>
          <w:b/>
        </w:rPr>
      </w:pPr>
    </w:p>
    <w:p w14:paraId="75052AE3" w14:textId="5959AB6A" w:rsidR="00723C27" w:rsidRDefault="009D1079" w:rsidP="00E63E86">
      <w:pPr>
        <w:jc w:val="both"/>
        <w:rPr>
          <w:i/>
          <w:sz w:val="22"/>
          <w:szCs w:val="20"/>
        </w:rPr>
      </w:pPr>
      <w:r w:rsidRPr="00466932">
        <w:rPr>
          <w:i/>
          <w:sz w:val="22"/>
          <w:szCs w:val="20"/>
        </w:rPr>
        <w:t>Dodavatel</w:t>
      </w:r>
      <w:r w:rsidR="00A2058D" w:rsidRPr="00466932">
        <w:rPr>
          <w:i/>
          <w:sz w:val="22"/>
          <w:szCs w:val="20"/>
        </w:rPr>
        <w:t xml:space="preserve"> do pole </w:t>
      </w:r>
      <w:r w:rsidR="002461F3" w:rsidRPr="00466932">
        <w:rPr>
          <w:i/>
          <w:sz w:val="22"/>
          <w:szCs w:val="20"/>
        </w:rPr>
        <w:t>„</w:t>
      </w:r>
      <w:r w:rsidR="002461F3" w:rsidRPr="00466932">
        <w:rPr>
          <w:i/>
          <w:sz w:val="22"/>
          <w:szCs w:val="20"/>
          <w:u w:val="single"/>
        </w:rPr>
        <w:t>N</w:t>
      </w:r>
      <w:r w:rsidR="00A2058D" w:rsidRPr="00466932">
        <w:rPr>
          <w:i/>
          <w:sz w:val="22"/>
          <w:szCs w:val="20"/>
          <w:u w:val="single"/>
        </w:rPr>
        <w:t xml:space="preserve">abídka – doplní </w:t>
      </w:r>
      <w:r w:rsidRPr="00466932">
        <w:rPr>
          <w:i/>
          <w:sz w:val="22"/>
          <w:szCs w:val="20"/>
          <w:u w:val="single"/>
        </w:rPr>
        <w:t>dodavatel</w:t>
      </w:r>
      <w:r w:rsidR="002461F3" w:rsidRPr="00466932">
        <w:rPr>
          <w:i/>
          <w:sz w:val="22"/>
          <w:szCs w:val="20"/>
        </w:rPr>
        <w:t>“</w:t>
      </w:r>
      <w:r w:rsidR="00A2058D" w:rsidRPr="00466932">
        <w:rPr>
          <w:i/>
          <w:sz w:val="22"/>
          <w:szCs w:val="20"/>
        </w:rPr>
        <w:t xml:space="preserve"> uvede přesné parametry nabízeného zboží, případně, kde je </w:t>
      </w:r>
      <w:r w:rsidR="00466932">
        <w:rPr>
          <w:i/>
          <w:sz w:val="22"/>
          <w:szCs w:val="20"/>
        </w:rPr>
        <w:t>uvedeno</w:t>
      </w:r>
      <w:r w:rsidR="00A2058D" w:rsidRPr="00466932">
        <w:rPr>
          <w:i/>
          <w:sz w:val="22"/>
          <w:szCs w:val="20"/>
        </w:rPr>
        <w:t xml:space="preserve"> ANO/NE, doplní správnou odpověď. V případě nesplnění požadované úrovně</w:t>
      </w:r>
      <w:r w:rsidR="00F85C75" w:rsidRPr="00466932">
        <w:rPr>
          <w:i/>
          <w:sz w:val="22"/>
          <w:szCs w:val="20"/>
        </w:rPr>
        <w:t xml:space="preserve"> jakéhokoli</w:t>
      </w:r>
      <w:r w:rsidR="00A2058D" w:rsidRPr="00466932">
        <w:rPr>
          <w:i/>
          <w:sz w:val="22"/>
          <w:szCs w:val="20"/>
        </w:rPr>
        <w:t xml:space="preserve"> parametru</w:t>
      </w:r>
      <w:r w:rsidR="00F85C75" w:rsidRPr="00466932">
        <w:rPr>
          <w:i/>
          <w:sz w:val="22"/>
          <w:szCs w:val="20"/>
        </w:rPr>
        <w:t>,</w:t>
      </w:r>
      <w:r w:rsidR="00A2058D" w:rsidRPr="00466932">
        <w:rPr>
          <w:i/>
          <w:sz w:val="22"/>
          <w:szCs w:val="20"/>
        </w:rPr>
        <w:t xml:space="preserve"> bude </w:t>
      </w:r>
      <w:r w:rsidR="00F36503" w:rsidRPr="00466932">
        <w:rPr>
          <w:i/>
          <w:sz w:val="22"/>
          <w:szCs w:val="20"/>
        </w:rPr>
        <w:t xml:space="preserve">dodavatel vyloučen z účasti </w:t>
      </w:r>
      <w:r w:rsidR="00195152">
        <w:rPr>
          <w:i/>
          <w:sz w:val="22"/>
          <w:szCs w:val="20"/>
        </w:rPr>
        <w:t>v zadávacím řízení</w:t>
      </w:r>
      <w:r w:rsidR="00F36503" w:rsidRPr="00466932">
        <w:rPr>
          <w:i/>
          <w:sz w:val="22"/>
          <w:szCs w:val="20"/>
        </w:rPr>
        <w:t>.</w:t>
      </w:r>
    </w:p>
    <w:p w14:paraId="624B41B8" w14:textId="331A78C4" w:rsidR="00C11C34" w:rsidRDefault="00C11C34" w:rsidP="00E63E86">
      <w:pPr>
        <w:jc w:val="both"/>
        <w:rPr>
          <w:i/>
          <w:sz w:val="22"/>
          <w:szCs w:val="20"/>
        </w:rPr>
      </w:pPr>
    </w:p>
    <w:p w14:paraId="1997D59E" w14:textId="77777777" w:rsidR="00252FCE" w:rsidRDefault="00252FCE" w:rsidP="00E63E86">
      <w:pPr>
        <w:jc w:val="both"/>
        <w:rPr>
          <w:i/>
          <w:sz w:val="22"/>
          <w:szCs w:val="20"/>
        </w:rPr>
      </w:pPr>
    </w:p>
    <w:p w14:paraId="48EC8DD5" w14:textId="68C4C5C9" w:rsidR="00252FCE" w:rsidRDefault="00252FCE" w:rsidP="00252FCE">
      <w:pPr>
        <w:pStyle w:val="Text1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2 ks – evidenční systém </w:t>
      </w:r>
      <w:r>
        <w:rPr>
          <w:rFonts w:ascii="Times New Roman" w:hAnsi="Times New Roman"/>
          <w:bCs/>
        </w:rPr>
        <w:t>(z toho 1 ks Popůvky, 1 ks Troubsko)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3"/>
        <w:gridCol w:w="6237"/>
        <w:gridCol w:w="1540"/>
      </w:tblGrid>
      <w:tr w:rsidR="0093216C" w:rsidRPr="0094651A" w14:paraId="53C907DD" w14:textId="77777777" w:rsidTr="00FD1A8D">
        <w:trPr>
          <w:trHeight w:val="465"/>
          <w:jc w:val="center"/>
        </w:trPr>
        <w:tc>
          <w:tcPr>
            <w:tcW w:w="1259" w:type="dxa"/>
            <w:shd w:val="clear" w:color="auto" w:fill="D9D9D9" w:themeFill="background1" w:themeFillShade="D9"/>
            <w:vAlign w:val="center"/>
            <w:hideMark/>
          </w:tcPr>
          <w:p w14:paraId="4930FDD1" w14:textId="77777777" w:rsidR="0093216C" w:rsidRDefault="0093216C" w:rsidP="00FD1A8D">
            <w:pPr>
              <w:spacing w:before="120" w:after="120"/>
              <w:jc w:val="center"/>
              <w:rPr>
                <w:b/>
                <w:sz w:val="22"/>
                <w:szCs w:val="22"/>
                <w:lang w:eastAsia="cs-CZ"/>
              </w:rPr>
            </w:pPr>
            <w:r>
              <w:rPr>
                <w:b/>
                <w:sz w:val="22"/>
                <w:szCs w:val="22"/>
                <w:lang w:eastAsia="cs-CZ"/>
              </w:rPr>
              <w:t>Název parametru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  <w:hideMark/>
          </w:tcPr>
          <w:p w14:paraId="77862A0B" w14:textId="77777777" w:rsidR="0093216C" w:rsidRDefault="0093216C" w:rsidP="00FD1A8D">
            <w:pPr>
              <w:spacing w:before="120" w:after="120"/>
              <w:jc w:val="center"/>
              <w:rPr>
                <w:b/>
                <w:sz w:val="22"/>
                <w:szCs w:val="22"/>
                <w:lang w:eastAsia="cs-CZ"/>
              </w:rPr>
            </w:pPr>
            <w:r>
              <w:rPr>
                <w:b/>
                <w:sz w:val="22"/>
                <w:szCs w:val="22"/>
                <w:lang w:eastAsia="cs-CZ"/>
              </w:rPr>
              <w:t>Požadovaná úroveň parametru</w:t>
            </w:r>
          </w:p>
        </w:tc>
        <w:tc>
          <w:tcPr>
            <w:tcW w:w="1540" w:type="dxa"/>
            <w:shd w:val="clear" w:color="auto" w:fill="D9D9D9" w:themeFill="background1" w:themeFillShade="D9"/>
            <w:vAlign w:val="center"/>
          </w:tcPr>
          <w:p w14:paraId="7107D025" w14:textId="77777777" w:rsidR="0093216C" w:rsidRDefault="0093216C" w:rsidP="00FD1A8D">
            <w:pPr>
              <w:spacing w:before="120" w:after="120"/>
              <w:jc w:val="center"/>
              <w:rPr>
                <w:b/>
                <w:sz w:val="22"/>
                <w:szCs w:val="22"/>
                <w:lang w:eastAsia="cs-CZ"/>
              </w:rPr>
            </w:pPr>
            <w:r>
              <w:rPr>
                <w:b/>
                <w:sz w:val="22"/>
                <w:szCs w:val="22"/>
                <w:lang w:eastAsia="cs-CZ"/>
              </w:rPr>
              <w:t>Nabídka – doplní dodavatel</w:t>
            </w:r>
          </w:p>
        </w:tc>
      </w:tr>
      <w:tr w:rsidR="0093216C" w:rsidRPr="0094651A" w14:paraId="5E317A31" w14:textId="77777777" w:rsidTr="00FD1A8D">
        <w:trPr>
          <w:trHeight w:val="300"/>
          <w:jc w:val="center"/>
        </w:trPr>
        <w:tc>
          <w:tcPr>
            <w:tcW w:w="1259" w:type="dxa"/>
            <w:shd w:val="clear" w:color="auto" w:fill="auto"/>
            <w:vAlign w:val="center"/>
          </w:tcPr>
          <w:p w14:paraId="623F7CD4" w14:textId="77777777" w:rsidR="0093216C" w:rsidRPr="0094651A" w:rsidRDefault="0093216C" w:rsidP="00FD1A8D">
            <w:pPr>
              <w:rPr>
                <w:sz w:val="22"/>
                <w:szCs w:val="22"/>
                <w:lang w:eastAsia="cs-CZ"/>
              </w:rPr>
            </w:pPr>
            <w:r w:rsidRPr="0094651A">
              <w:rPr>
                <w:sz w:val="22"/>
                <w:szCs w:val="22"/>
              </w:rPr>
              <w:t>Počet ks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8A4BF29" w14:textId="38EA1978" w:rsidR="0093216C" w:rsidRPr="0094651A" w:rsidRDefault="0093216C" w:rsidP="00FD1A8D">
            <w:pPr>
              <w:jc w:val="center"/>
              <w:rPr>
                <w:b/>
                <w:color w:val="000000" w:themeColor="text1"/>
                <w:sz w:val="22"/>
                <w:szCs w:val="22"/>
                <w:lang w:eastAsia="cs-CZ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Pr="0094651A">
              <w:rPr>
                <w:b/>
                <w:color w:val="000000" w:themeColor="text1"/>
                <w:sz w:val="22"/>
                <w:szCs w:val="22"/>
              </w:rPr>
              <w:t xml:space="preserve"> ks</w:t>
            </w:r>
          </w:p>
        </w:tc>
        <w:tc>
          <w:tcPr>
            <w:tcW w:w="1540" w:type="dxa"/>
            <w:shd w:val="clear" w:color="auto" w:fill="FFFF00"/>
            <w:vAlign w:val="center"/>
          </w:tcPr>
          <w:p w14:paraId="2346622F" w14:textId="77777777" w:rsidR="0093216C" w:rsidRPr="0094651A" w:rsidRDefault="0093216C" w:rsidP="00FD1A8D">
            <w:pPr>
              <w:jc w:val="center"/>
              <w:rPr>
                <w:sz w:val="22"/>
                <w:szCs w:val="22"/>
              </w:rPr>
            </w:pPr>
            <w:r w:rsidRPr="0094651A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93216C" w:rsidRPr="0094651A" w14:paraId="42812DE4" w14:textId="77777777" w:rsidTr="00FD1A8D">
        <w:trPr>
          <w:trHeight w:val="300"/>
          <w:jc w:val="center"/>
        </w:trPr>
        <w:tc>
          <w:tcPr>
            <w:tcW w:w="1259" w:type="dxa"/>
            <w:shd w:val="clear" w:color="auto" w:fill="auto"/>
            <w:vAlign w:val="center"/>
          </w:tcPr>
          <w:p w14:paraId="2B2990D4" w14:textId="77777777" w:rsidR="0093216C" w:rsidRPr="000D1A6B" w:rsidRDefault="0093216C" w:rsidP="00FD1A8D">
            <w:pPr>
              <w:rPr>
                <w:sz w:val="22"/>
                <w:szCs w:val="22"/>
                <w:lang w:eastAsia="cs-CZ"/>
              </w:rPr>
            </w:pPr>
            <w:r w:rsidRPr="000D1A6B">
              <w:rPr>
                <w:sz w:val="22"/>
                <w:szCs w:val="22"/>
                <w:lang w:eastAsia="cs-CZ"/>
              </w:rPr>
              <w:t>SW pro evidenci odpadu</w:t>
            </w:r>
          </w:p>
        </w:tc>
        <w:tc>
          <w:tcPr>
            <w:tcW w:w="6237" w:type="dxa"/>
            <w:shd w:val="clear" w:color="auto" w:fill="auto"/>
          </w:tcPr>
          <w:p w14:paraId="74A5E57C" w14:textId="77777777" w:rsidR="0093216C" w:rsidRPr="000D1A6B" w:rsidRDefault="0093216C" w:rsidP="00FD1A8D">
            <w:pPr>
              <w:jc w:val="both"/>
              <w:rPr>
                <w:sz w:val="22"/>
                <w:szCs w:val="22"/>
              </w:rPr>
            </w:pPr>
            <w:r w:rsidRPr="000D1A6B">
              <w:rPr>
                <w:sz w:val="22"/>
                <w:szCs w:val="22"/>
              </w:rPr>
              <w:t>Software umožňuje evidenci nádob a původců odpadů včetně informací potřebných pro vyplňování hlášení pro autorizovanou obalovou společnost – 1ks (licence) programového vybavení pro vytvoření, užívání a správu databáze domácností a jejich označených nádob, dále obsahuje možnost motivačního systému pro úpravu výše platby za odpady dle množství odpadu. Sesbíraná data jsou automaticky zatřiďována a vyhodnocována na úvodní stránce přihlášeného uživatele. Dle druhu odpadu je následně možno vybrat odběratele a zpracovatele odpadu.</w:t>
            </w:r>
          </w:p>
        </w:tc>
        <w:tc>
          <w:tcPr>
            <w:tcW w:w="1540" w:type="dxa"/>
            <w:shd w:val="clear" w:color="auto" w:fill="FFFF00"/>
          </w:tcPr>
          <w:p w14:paraId="1B61C966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11781191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4646B467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2183AD42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539A8EA6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6B5F4FB1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  <w:r w:rsidRPr="000D1A6B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93216C" w:rsidRPr="0094651A" w14:paraId="338F8F84" w14:textId="77777777" w:rsidTr="00FD1A8D">
        <w:trPr>
          <w:trHeight w:val="300"/>
          <w:jc w:val="center"/>
        </w:trPr>
        <w:tc>
          <w:tcPr>
            <w:tcW w:w="1259" w:type="dxa"/>
            <w:shd w:val="clear" w:color="auto" w:fill="auto"/>
            <w:vAlign w:val="center"/>
          </w:tcPr>
          <w:p w14:paraId="70CA4F94" w14:textId="77777777" w:rsidR="0093216C" w:rsidRPr="000D1A6B" w:rsidRDefault="0093216C" w:rsidP="00FD1A8D">
            <w:pPr>
              <w:rPr>
                <w:sz w:val="22"/>
                <w:szCs w:val="22"/>
                <w:lang w:eastAsia="cs-CZ"/>
              </w:rPr>
            </w:pPr>
            <w:r w:rsidRPr="000D1A6B">
              <w:rPr>
                <w:sz w:val="22"/>
                <w:szCs w:val="22"/>
              </w:rPr>
              <w:t>Technická specifikace Software pro evidenci odpadu na svoz</w:t>
            </w:r>
          </w:p>
        </w:tc>
        <w:tc>
          <w:tcPr>
            <w:tcW w:w="6237" w:type="dxa"/>
            <w:shd w:val="clear" w:color="auto" w:fill="auto"/>
          </w:tcPr>
          <w:p w14:paraId="009712A1" w14:textId="77777777" w:rsidR="0093216C" w:rsidRDefault="0093216C" w:rsidP="00FD1A8D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t>licence k software (jeden program nebo balík spolupracujících programů) s grafickým uživatelským rozhraním, přístup k software probíhá přes webové rozhraní po přihlášení uživatele z jakéhokoliv počítače, tabletu, (aplikace běží tzv. v cloudu), software je určen pro tvorbu databáze nádob, tvorbu a tisk etiket s QR kódem na nádoby, přidělování QR kódů k nádobám.</w:t>
            </w:r>
          </w:p>
          <w:p w14:paraId="1C5BD31C" w14:textId="3EB26648" w:rsidR="00BC00E5" w:rsidRPr="000D1A6B" w:rsidRDefault="00BC00E5" w:rsidP="00FD1A8D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Licence na 5 let, počátek běhu této doby určí zadavatel</w:t>
            </w:r>
          </w:p>
        </w:tc>
        <w:tc>
          <w:tcPr>
            <w:tcW w:w="1540" w:type="dxa"/>
            <w:shd w:val="clear" w:color="auto" w:fill="FFFF00"/>
          </w:tcPr>
          <w:p w14:paraId="09BE93D8" w14:textId="77777777" w:rsidR="0093216C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6F3A818F" w14:textId="77777777" w:rsidR="0093216C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32893EB7" w14:textId="77777777" w:rsidR="0093216C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5637BE62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  <w:r w:rsidRPr="000D1A6B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93216C" w:rsidRPr="0094651A" w14:paraId="5E6BCA32" w14:textId="77777777" w:rsidTr="00FD1A8D">
        <w:trPr>
          <w:trHeight w:val="300"/>
          <w:jc w:val="center"/>
        </w:trPr>
        <w:tc>
          <w:tcPr>
            <w:tcW w:w="1259" w:type="dxa"/>
            <w:shd w:val="clear" w:color="auto" w:fill="auto"/>
            <w:vAlign w:val="center"/>
          </w:tcPr>
          <w:p w14:paraId="25819398" w14:textId="77777777" w:rsidR="0093216C" w:rsidRPr="000D1A6B" w:rsidRDefault="0093216C" w:rsidP="00FD1A8D">
            <w:pPr>
              <w:rPr>
                <w:sz w:val="22"/>
                <w:szCs w:val="22"/>
              </w:rPr>
            </w:pPr>
            <w:r w:rsidRPr="000D1A6B">
              <w:rPr>
                <w:sz w:val="22"/>
                <w:szCs w:val="22"/>
              </w:rPr>
              <w:t xml:space="preserve">Požadavky na evidenci nádob a uživatelů v rozsahu min.: </w:t>
            </w:r>
          </w:p>
          <w:p w14:paraId="7708037C" w14:textId="77777777" w:rsidR="0093216C" w:rsidRPr="000D1A6B" w:rsidRDefault="0093216C" w:rsidP="00FD1A8D">
            <w:pPr>
              <w:rPr>
                <w:sz w:val="22"/>
                <w:szCs w:val="22"/>
                <w:lang w:eastAsia="cs-CZ"/>
              </w:rPr>
            </w:pPr>
          </w:p>
        </w:tc>
        <w:tc>
          <w:tcPr>
            <w:tcW w:w="6237" w:type="dxa"/>
            <w:shd w:val="clear" w:color="auto" w:fill="auto"/>
          </w:tcPr>
          <w:p w14:paraId="097AA103" w14:textId="77777777" w:rsidR="0093216C" w:rsidRPr="000D1A6B" w:rsidRDefault="0093216C" w:rsidP="00FD1A8D">
            <w:pPr>
              <w:pStyle w:val="Odstavecseseznamem"/>
              <w:numPr>
                <w:ilvl w:val="0"/>
                <w:numId w:val="6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t>druh odpadu (program musí obsahovat celý katalog odpadů),</w:t>
            </w:r>
          </w:p>
          <w:p w14:paraId="407FB865" w14:textId="77777777" w:rsidR="0093216C" w:rsidRPr="000D1A6B" w:rsidRDefault="0093216C" w:rsidP="00FD1A8D">
            <w:pPr>
              <w:pStyle w:val="Odstavecseseznamem"/>
              <w:numPr>
                <w:ilvl w:val="0"/>
                <w:numId w:val="6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t>objem nádob,</w:t>
            </w:r>
          </w:p>
          <w:p w14:paraId="7ED1DF64" w14:textId="77777777" w:rsidR="0093216C" w:rsidRPr="000D1A6B" w:rsidRDefault="0093216C" w:rsidP="00FD1A8D">
            <w:pPr>
              <w:pStyle w:val="Odstavecseseznamem"/>
              <w:numPr>
                <w:ilvl w:val="0"/>
                <w:numId w:val="6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t xml:space="preserve">vlastník nádoby, </w:t>
            </w:r>
          </w:p>
          <w:p w14:paraId="54740453" w14:textId="77777777" w:rsidR="0093216C" w:rsidRPr="000D1A6B" w:rsidRDefault="0093216C" w:rsidP="00FD1A8D">
            <w:pPr>
              <w:pStyle w:val="Odstavecseseznamem"/>
              <w:numPr>
                <w:ilvl w:val="0"/>
                <w:numId w:val="6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t>databáze původců odpadu je vedena na jednotlivé domácnosti v dané obci a další původce dle nastavení správce, obsahuje možnost rozčlenit přihlašovací údaje min. na následující role, každá z rolí má přístup pouze do své vlastní agendy:</w:t>
            </w:r>
          </w:p>
          <w:p w14:paraId="01D6CDE1" w14:textId="77777777" w:rsidR="0093216C" w:rsidRPr="000D1A6B" w:rsidRDefault="0093216C" w:rsidP="00FD1A8D">
            <w:pPr>
              <w:pStyle w:val="Odstavecseseznamem"/>
              <w:numPr>
                <w:ilvl w:val="0"/>
                <w:numId w:val="7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t>správce – spravuje odpadové hospodářství, pracuje s databází,</w:t>
            </w:r>
          </w:p>
          <w:p w14:paraId="28A4EF88" w14:textId="77777777" w:rsidR="0093216C" w:rsidRPr="000D1A6B" w:rsidRDefault="0093216C" w:rsidP="00FD1A8D">
            <w:pPr>
              <w:pStyle w:val="Odstavecseseznamem"/>
              <w:numPr>
                <w:ilvl w:val="0"/>
                <w:numId w:val="7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t>výdejce kódů – vydává nové QR kódy pro jednotlivé domácnosti i nové odpadové nádoby či druhy odpadů,</w:t>
            </w:r>
          </w:p>
          <w:p w14:paraId="5A85F020" w14:textId="77777777" w:rsidR="0093216C" w:rsidRPr="000D1A6B" w:rsidRDefault="0093216C" w:rsidP="00FD1A8D">
            <w:pPr>
              <w:pStyle w:val="Odstavecseseznamem"/>
              <w:numPr>
                <w:ilvl w:val="0"/>
                <w:numId w:val="7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lastRenderedPageBreak/>
              <w:t>operátor mobilního terminálu – pracovník na sběrném dvoře, obsluhuje mobilní terminál, přijímá odpady, načítá jejich hmotnost, objem či množství,</w:t>
            </w:r>
          </w:p>
          <w:p w14:paraId="5F59E38D" w14:textId="77777777" w:rsidR="0093216C" w:rsidRPr="000D1A6B" w:rsidRDefault="0093216C" w:rsidP="00FD1A8D">
            <w:pPr>
              <w:pStyle w:val="Odstavecseseznamem"/>
              <w:numPr>
                <w:ilvl w:val="0"/>
                <w:numId w:val="7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t>občan – občané dostanou přístup po zaslání e-mailové adresy správci, na kterém mohou sledovat stav pouze svého odpadového účtu online,</w:t>
            </w:r>
          </w:p>
        </w:tc>
        <w:tc>
          <w:tcPr>
            <w:tcW w:w="1540" w:type="dxa"/>
            <w:shd w:val="clear" w:color="auto" w:fill="FFFF00"/>
          </w:tcPr>
          <w:p w14:paraId="167B6F98" w14:textId="77777777" w:rsidR="0093216C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1874C5C1" w14:textId="77777777" w:rsidR="0093216C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52D3450B" w14:textId="77777777" w:rsidR="0093216C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0E0C9F3A" w14:textId="77777777" w:rsidR="0093216C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15451A96" w14:textId="77777777" w:rsidR="0093216C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1719ADE8" w14:textId="77777777" w:rsidR="0093216C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4F3166B6" w14:textId="77777777" w:rsidR="0093216C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353E2E42" w14:textId="77777777" w:rsidR="0093216C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2D816129" w14:textId="77777777" w:rsidR="0093216C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57792ACC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  <w:r w:rsidRPr="000D1A6B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93216C" w:rsidRPr="0094651A" w14:paraId="2D5A2CF1" w14:textId="77777777" w:rsidTr="00FD1A8D">
        <w:trPr>
          <w:trHeight w:val="300"/>
          <w:jc w:val="center"/>
        </w:trPr>
        <w:tc>
          <w:tcPr>
            <w:tcW w:w="1259" w:type="dxa"/>
            <w:shd w:val="clear" w:color="auto" w:fill="auto"/>
            <w:vAlign w:val="center"/>
          </w:tcPr>
          <w:p w14:paraId="6838C431" w14:textId="77777777" w:rsidR="0093216C" w:rsidRPr="000D1A6B" w:rsidRDefault="0093216C" w:rsidP="00FD1A8D">
            <w:pPr>
              <w:rPr>
                <w:sz w:val="22"/>
                <w:szCs w:val="22"/>
              </w:rPr>
            </w:pPr>
            <w:r w:rsidRPr="000D1A6B">
              <w:rPr>
                <w:sz w:val="22"/>
                <w:szCs w:val="22"/>
              </w:rPr>
              <w:t xml:space="preserve">Požadavky na evidenci množství vytříděných složek (separovaného sběru): </w:t>
            </w:r>
          </w:p>
          <w:p w14:paraId="64CB7872" w14:textId="77777777" w:rsidR="0093216C" w:rsidRPr="000D1A6B" w:rsidRDefault="0093216C" w:rsidP="00FD1A8D">
            <w:pPr>
              <w:rPr>
                <w:sz w:val="22"/>
                <w:szCs w:val="22"/>
                <w:lang w:eastAsia="cs-CZ"/>
              </w:rPr>
            </w:pPr>
          </w:p>
        </w:tc>
        <w:tc>
          <w:tcPr>
            <w:tcW w:w="6237" w:type="dxa"/>
            <w:shd w:val="clear" w:color="auto" w:fill="auto"/>
          </w:tcPr>
          <w:p w14:paraId="6CD895C9" w14:textId="77777777" w:rsidR="0093216C" w:rsidRPr="000D1A6B" w:rsidRDefault="0093216C" w:rsidP="00FD1A8D">
            <w:pPr>
              <w:pStyle w:val="Odstavecseseznamem"/>
              <w:numPr>
                <w:ilvl w:val="0"/>
                <w:numId w:val="8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t>software eviduje skutečnou průměrnou hmotnost odpadu v každé obsloužené nádobě daného svozu na základě vložení skutečné hmotnosti celého svozu přímo do mobilního terminálu pro snímání QR kódů,</w:t>
            </w:r>
          </w:p>
          <w:p w14:paraId="4BF74132" w14:textId="77777777" w:rsidR="0093216C" w:rsidRPr="000D1A6B" w:rsidRDefault="0093216C" w:rsidP="00FD1A8D">
            <w:pPr>
              <w:pStyle w:val="Odstavecseseznamem"/>
              <w:numPr>
                <w:ilvl w:val="0"/>
                <w:numId w:val="8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t xml:space="preserve">software eviduje naplněnosti v každé obsloužené nádobě daného svozu na základě vložení naplněnosti nádoby přímo do mobilního terminálu pro snímání QR kódů, </w:t>
            </w:r>
          </w:p>
          <w:p w14:paraId="678CFAB2" w14:textId="77777777" w:rsidR="0093216C" w:rsidRPr="000D1A6B" w:rsidRDefault="0093216C" w:rsidP="00FD1A8D">
            <w:pPr>
              <w:pStyle w:val="Odstavecseseznamem"/>
              <w:numPr>
                <w:ilvl w:val="0"/>
                <w:numId w:val="8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t>software eviduje prostý počet nádob na základě načtení QR kódů na nádobě,</w:t>
            </w:r>
          </w:p>
          <w:p w14:paraId="267A6F35" w14:textId="77777777" w:rsidR="0093216C" w:rsidRPr="000D1A6B" w:rsidRDefault="0093216C" w:rsidP="00FD1A8D">
            <w:pPr>
              <w:pStyle w:val="Odstavecseseznamem"/>
              <w:numPr>
                <w:ilvl w:val="0"/>
                <w:numId w:val="8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t>pro každý jednotlivý svoz možnost zadání celkové hmotnosti svezeného odpadu přímo v mobilním terminálu pro snímání kódů,</w:t>
            </w:r>
          </w:p>
          <w:p w14:paraId="42091759" w14:textId="77777777" w:rsidR="0093216C" w:rsidRPr="000D1A6B" w:rsidRDefault="0093216C" w:rsidP="00FD1A8D">
            <w:pPr>
              <w:pStyle w:val="Odstavecseseznamem"/>
              <w:numPr>
                <w:ilvl w:val="0"/>
                <w:numId w:val="8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t>funkce zaznamenávání míry zaplnění a kvality vytřídění obsloužené nádoby – označení individuálně dle požadavků uživatele,</w:t>
            </w:r>
          </w:p>
          <w:p w14:paraId="71D19C07" w14:textId="77777777" w:rsidR="0093216C" w:rsidRPr="000D1A6B" w:rsidRDefault="0093216C" w:rsidP="00FD1A8D">
            <w:pPr>
              <w:pStyle w:val="Odstavecseseznamem"/>
              <w:numPr>
                <w:ilvl w:val="0"/>
                <w:numId w:val="8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t>evidence času sběru obsloužené nádoby,</w:t>
            </w:r>
          </w:p>
          <w:p w14:paraId="115BAB90" w14:textId="77777777" w:rsidR="0093216C" w:rsidRPr="000D1A6B" w:rsidRDefault="0093216C" w:rsidP="00FD1A8D">
            <w:pPr>
              <w:pStyle w:val="Odstavecseseznamem"/>
              <w:numPr>
                <w:ilvl w:val="0"/>
                <w:numId w:val="8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t>zaznamenání identifikace přebírající osoby svezeného odpadu, zadání SPZ svozového vozu.</w:t>
            </w:r>
          </w:p>
        </w:tc>
        <w:tc>
          <w:tcPr>
            <w:tcW w:w="1540" w:type="dxa"/>
            <w:shd w:val="clear" w:color="auto" w:fill="FFFF00"/>
          </w:tcPr>
          <w:p w14:paraId="04D15FE6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6F58B0F3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38895589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07A33AF8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1C19F98A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2B86D483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6E9373F6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29D4A46C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5DB4870B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71AD9998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2BEA4BF0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5670096F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2326B999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1FAAE6FE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7A6C71E4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  <w:r w:rsidRPr="000D1A6B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93216C" w:rsidRPr="0094651A" w14:paraId="58E7B456" w14:textId="77777777" w:rsidTr="00FD1A8D">
        <w:trPr>
          <w:trHeight w:val="300"/>
          <w:jc w:val="center"/>
        </w:trPr>
        <w:tc>
          <w:tcPr>
            <w:tcW w:w="1259" w:type="dxa"/>
            <w:shd w:val="clear" w:color="auto" w:fill="auto"/>
            <w:vAlign w:val="center"/>
          </w:tcPr>
          <w:p w14:paraId="777AEFCA" w14:textId="77777777" w:rsidR="0093216C" w:rsidRPr="000D1A6B" w:rsidRDefault="0093216C" w:rsidP="00FD1A8D">
            <w:pPr>
              <w:rPr>
                <w:sz w:val="22"/>
                <w:szCs w:val="22"/>
              </w:rPr>
            </w:pPr>
            <w:r w:rsidRPr="000D1A6B">
              <w:rPr>
                <w:sz w:val="22"/>
                <w:szCs w:val="22"/>
              </w:rPr>
              <w:t xml:space="preserve">Požadavky na agendu motivačního systému v rozsahu min.: </w:t>
            </w:r>
          </w:p>
          <w:p w14:paraId="424E1B35" w14:textId="77777777" w:rsidR="0093216C" w:rsidRPr="000D1A6B" w:rsidRDefault="0093216C" w:rsidP="00FD1A8D">
            <w:pPr>
              <w:ind w:firstLine="360"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49769FCA" w14:textId="77777777" w:rsidR="0093216C" w:rsidRPr="000D1A6B" w:rsidRDefault="0093216C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D1A6B">
              <w:rPr>
                <w:rFonts w:ascii="Times New Roman" w:hAnsi="Times New Roman" w:cs="Times New Roman"/>
                <w:sz w:val="22"/>
              </w:rPr>
              <w:t>součástí software je také databáze druhů odpadu umožňující přiřadit cenu za kg daného odpadu, cenu za jednotku svezené nádoby, cenu za součet hmotností odpadů jednotlivých původců odpadu v intervalech i cenu paušálně, a to kladných i záporných hodnot pro hodnocení uživatelů v rámci finančně-motivačního systému.</w:t>
            </w:r>
          </w:p>
        </w:tc>
        <w:tc>
          <w:tcPr>
            <w:tcW w:w="1540" w:type="dxa"/>
            <w:shd w:val="clear" w:color="auto" w:fill="FFFF00"/>
          </w:tcPr>
          <w:p w14:paraId="66DCD28F" w14:textId="77777777" w:rsidR="0093216C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4086B169" w14:textId="77777777" w:rsidR="0093216C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0A50CD7C" w14:textId="77777777" w:rsidR="0093216C" w:rsidRPr="000D1A6B" w:rsidRDefault="0093216C" w:rsidP="00FD1A8D">
            <w:pPr>
              <w:jc w:val="center"/>
              <w:rPr>
                <w:sz w:val="22"/>
                <w:szCs w:val="22"/>
                <w:lang w:eastAsia="cs-CZ"/>
              </w:rPr>
            </w:pPr>
            <w:r w:rsidRPr="000D1A6B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</w:tbl>
    <w:p w14:paraId="5FE4953F" w14:textId="70EABCC7" w:rsidR="00252FCE" w:rsidRDefault="00252FCE" w:rsidP="00252FCE">
      <w:pPr>
        <w:pStyle w:val="Text1"/>
        <w:rPr>
          <w:rFonts w:ascii="Times New Roman" w:hAnsi="Times New Roman"/>
          <w:b/>
        </w:rPr>
      </w:pPr>
    </w:p>
    <w:p w14:paraId="5D9A7700" w14:textId="77777777" w:rsidR="00252FCE" w:rsidRDefault="00252FCE" w:rsidP="00252FCE">
      <w:pPr>
        <w:pStyle w:val="Text1"/>
        <w:rPr>
          <w:rFonts w:ascii="Times New Roman" w:hAnsi="Times New Roman"/>
          <w:b/>
        </w:rPr>
      </w:pPr>
    </w:p>
    <w:p w14:paraId="360A07A9" w14:textId="75492C56" w:rsidR="00252FCE" w:rsidRDefault="00252FCE" w:rsidP="00252FCE">
      <w:pPr>
        <w:pStyle w:val="Text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 ks – HW terminál </w:t>
      </w:r>
      <w:r>
        <w:rPr>
          <w:rFonts w:ascii="Times New Roman" w:hAnsi="Times New Roman"/>
          <w:bCs/>
        </w:rPr>
        <w:t>(z toho 2 ks Popůvky, 2 ks Troubsko)</w:t>
      </w:r>
      <w:r w:rsidR="00895535">
        <w:rPr>
          <w:rFonts w:ascii="Times New Roman" w:hAnsi="Times New Roman"/>
          <w:bCs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1"/>
        <w:gridCol w:w="6095"/>
        <w:gridCol w:w="1540"/>
      </w:tblGrid>
      <w:tr w:rsidR="00F53729" w:rsidRPr="0094651A" w14:paraId="4054CB34" w14:textId="77777777" w:rsidTr="00FD1A8D">
        <w:trPr>
          <w:trHeight w:val="465"/>
          <w:jc w:val="center"/>
        </w:trPr>
        <w:tc>
          <w:tcPr>
            <w:tcW w:w="1401" w:type="dxa"/>
            <w:shd w:val="clear" w:color="auto" w:fill="D9D9D9" w:themeFill="background1" w:themeFillShade="D9"/>
            <w:vAlign w:val="center"/>
            <w:hideMark/>
          </w:tcPr>
          <w:p w14:paraId="726C3727" w14:textId="77777777" w:rsidR="00F53729" w:rsidRDefault="00F53729" w:rsidP="00FD1A8D">
            <w:pPr>
              <w:spacing w:before="120" w:after="120"/>
              <w:jc w:val="center"/>
              <w:rPr>
                <w:b/>
                <w:sz w:val="22"/>
                <w:szCs w:val="22"/>
                <w:lang w:eastAsia="cs-CZ"/>
              </w:rPr>
            </w:pPr>
            <w:r>
              <w:rPr>
                <w:b/>
                <w:sz w:val="22"/>
                <w:szCs w:val="22"/>
                <w:lang w:eastAsia="cs-CZ"/>
              </w:rPr>
              <w:t>Název parametru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  <w:hideMark/>
          </w:tcPr>
          <w:p w14:paraId="3C8CC463" w14:textId="77777777" w:rsidR="00F53729" w:rsidRDefault="00F53729" w:rsidP="00FD1A8D">
            <w:pPr>
              <w:spacing w:before="120" w:after="120"/>
              <w:jc w:val="center"/>
              <w:rPr>
                <w:b/>
                <w:sz w:val="22"/>
                <w:szCs w:val="22"/>
                <w:lang w:eastAsia="cs-CZ"/>
              </w:rPr>
            </w:pPr>
            <w:r>
              <w:rPr>
                <w:b/>
                <w:sz w:val="22"/>
                <w:szCs w:val="22"/>
                <w:lang w:eastAsia="cs-CZ"/>
              </w:rPr>
              <w:t>Požadovaná úroveň parametru</w:t>
            </w:r>
          </w:p>
        </w:tc>
        <w:tc>
          <w:tcPr>
            <w:tcW w:w="1540" w:type="dxa"/>
            <w:shd w:val="clear" w:color="auto" w:fill="D9D9D9" w:themeFill="background1" w:themeFillShade="D9"/>
            <w:vAlign w:val="center"/>
          </w:tcPr>
          <w:p w14:paraId="7F56CF1F" w14:textId="77777777" w:rsidR="00F53729" w:rsidRDefault="00F53729" w:rsidP="00FD1A8D">
            <w:pPr>
              <w:spacing w:before="120" w:after="120"/>
              <w:jc w:val="center"/>
              <w:rPr>
                <w:b/>
                <w:sz w:val="22"/>
                <w:szCs w:val="22"/>
                <w:lang w:eastAsia="cs-CZ"/>
              </w:rPr>
            </w:pPr>
            <w:r>
              <w:rPr>
                <w:b/>
                <w:sz w:val="22"/>
                <w:szCs w:val="22"/>
                <w:lang w:eastAsia="cs-CZ"/>
              </w:rPr>
              <w:t>Nabídka – doplní dodavatel</w:t>
            </w:r>
          </w:p>
        </w:tc>
      </w:tr>
      <w:tr w:rsidR="00F53729" w:rsidRPr="0094651A" w14:paraId="2C74A0F2" w14:textId="77777777" w:rsidTr="00FD1A8D">
        <w:trPr>
          <w:trHeight w:val="300"/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100455F2" w14:textId="77777777" w:rsidR="00F53729" w:rsidRPr="000A5228" w:rsidRDefault="00F53729" w:rsidP="00FD1A8D">
            <w:pPr>
              <w:rPr>
                <w:color w:val="000000" w:themeColor="text1"/>
                <w:sz w:val="22"/>
                <w:szCs w:val="22"/>
                <w:lang w:eastAsia="cs-CZ"/>
              </w:rPr>
            </w:pPr>
            <w:r w:rsidRPr="000A5228">
              <w:rPr>
                <w:color w:val="000000" w:themeColor="text1"/>
                <w:sz w:val="22"/>
                <w:szCs w:val="22"/>
              </w:rPr>
              <w:t>Počet ks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161E668" w14:textId="391F4D38" w:rsidR="00F53729" w:rsidRPr="000A5228" w:rsidRDefault="00F53729" w:rsidP="00FD1A8D">
            <w:pPr>
              <w:jc w:val="center"/>
              <w:rPr>
                <w:b/>
                <w:color w:val="000000" w:themeColor="text1"/>
                <w:sz w:val="22"/>
                <w:szCs w:val="22"/>
                <w:lang w:eastAsia="cs-CZ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0A5228">
              <w:rPr>
                <w:b/>
                <w:color w:val="000000" w:themeColor="text1"/>
                <w:sz w:val="22"/>
                <w:szCs w:val="22"/>
              </w:rPr>
              <w:t xml:space="preserve"> ks</w:t>
            </w:r>
          </w:p>
        </w:tc>
        <w:tc>
          <w:tcPr>
            <w:tcW w:w="1540" w:type="dxa"/>
            <w:shd w:val="clear" w:color="auto" w:fill="FFFF00"/>
            <w:vAlign w:val="center"/>
          </w:tcPr>
          <w:p w14:paraId="73D0CDD0" w14:textId="77777777" w:rsidR="00F53729" w:rsidRPr="000A5228" w:rsidRDefault="00F53729" w:rsidP="00FD1A8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A5228">
              <w:rPr>
                <w:color w:val="000000" w:themeColor="text1"/>
                <w:sz w:val="22"/>
                <w:szCs w:val="22"/>
                <w:u w:color="000000"/>
              </w:rPr>
              <w:t>ANO/NE</w:t>
            </w:r>
          </w:p>
        </w:tc>
      </w:tr>
      <w:tr w:rsidR="00F53729" w:rsidRPr="0094651A" w14:paraId="0DC81783" w14:textId="77777777" w:rsidTr="00FD1A8D">
        <w:trPr>
          <w:trHeight w:val="300"/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114F2B79" w14:textId="77777777" w:rsidR="00F53729" w:rsidRPr="00A973DF" w:rsidRDefault="00F53729" w:rsidP="00FD1A8D">
            <w:pPr>
              <w:jc w:val="both"/>
              <w:rPr>
                <w:sz w:val="22"/>
                <w:szCs w:val="22"/>
              </w:rPr>
            </w:pPr>
            <w:r w:rsidRPr="00A973DF">
              <w:rPr>
                <w:sz w:val="22"/>
                <w:szCs w:val="22"/>
              </w:rPr>
              <w:t>Mobilní zařízení pro načítání QR kódů</w:t>
            </w:r>
          </w:p>
          <w:p w14:paraId="25438658" w14:textId="77777777" w:rsidR="00F53729" w:rsidRPr="00A973DF" w:rsidRDefault="00F53729" w:rsidP="00FD1A8D">
            <w:pPr>
              <w:rPr>
                <w:sz w:val="22"/>
                <w:szCs w:val="22"/>
                <w:lang w:eastAsia="cs-CZ"/>
              </w:rPr>
            </w:pPr>
          </w:p>
        </w:tc>
        <w:tc>
          <w:tcPr>
            <w:tcW w:w="6095" w:type="dxa"/>
            <w:shd w:val="clear" w:color="auto" w:fill="auto"/>
          </w:tcPr>
          <w:p w14:paraId="2A859917" w14:textId="77777777" w:rsidR="00F53729" w:rsidRPr="00A973DF" w:rsidRDefault="00F53729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624EC6E5" w14:textId="77777777" w:rsidR="00F53729" w:rsidRPr="00A973DF" w:rsidRDefault="00F53729" w:rsidP="00FD1A8D">
            <w:pPr>
              <w:jc w:val="center"/>
              <w:rPr>
                <w:sz w:val="22"/>
                <w:szCs w:val="22"/>
                <w:lang w:eastAsia="cs-CZ"/>
              </w:rPr>
            </w:pPr>
            <w:r w:rsidRPr="00A973DF">
              <w:rPr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540" w:type="dxa"/>
            <w:shd w:val="clear" w:color="auto" w:fill="FFFF00"/>
          </w:tcPr>
          <w:p w14:paraId="03311A3C" w14:textId="77777777" w:rsidR="00F53729" w:rsidRPr="00A973DF" w:rsidRDefault="00F53729" w:rsidP="00FD1A8D">
            <w:pPr>
              <w:jc w:val="center"/>
              <w:rPr>
                <w:sz w:val="22"/>
                <w:szCs w:val="22"/>
                <w:lang w:eastAsia="cs-CZ"/>
              </w:rPr>
            </w:pPr>
            <w:r w:rsidRPr="00A973DF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F53729" w:rsidRPr="0094651A" w14:paraId="6E9736E3" w14:textId="77777777" w:rsidTr="00FD1A8D">
        <w:trPr>
          <w:trHeight w:val="300"/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503ABA68" w14:textId="77777777" w:rsidR="00F53729" w:rsidRPr="00A973DF" w:rsidRDefault="00F53729" w:rsidP="00FD1A8D">
            <w:pPr>
              <w:jc w:val="both"/>
              <w:rPr>
                <w:sz w:val="22"/>
                <w:szCs w:val="22"/>
              </w:rPr>
            </w:pPr>
            <w:r w:rsidRPr="00A973DF">
              <w:rPr>
                <w:sz w:val="22"/>
                <w:szCs w:val="22"/>
              </w:rPr>
              <w:t>Průmyslový snímač</w:t>
            </w:r>
          </w:p>
          <w:p w14:paraId="780E1300" w14:textId="77777777" w:rsidR="00F53729" w:rsidRPr="00A973DF" w:rsidRDefault="00F53729" w:rsidP="00FD1A8D">
            <w:pPr>
              <w:rPr>
                <w:sz w:val="22"/>
                <w:szCs w:val="22"/>
                <w:lang w:eastAsia="cs-CZ"/>
              </w:rPr>
            </w:pPr>
          </w:p>
        </w:tc>
        <w:tc>
          <w:tcPr>
            <w:tcW w:w="6095" w:type="dxa"/>
            <w:shd w:val="clear" w:color="auto" w:fill="auto"/>
          </w:tcPr>
          <w:p w14:paraId="4EFBE46E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>2D snímač</w:t>
            </w:r>
          </w:p>
          <w:p w14:paraId="30772C80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>Načítání: čárové (1D) / QR (2D) kódy v libovolném směru bez ohledu na orientaci (360°)</w:t>
            </w:r>
          </w:p>
          <w:p w14:paraId="66F2EA7D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>Vybavení: řešení pro čtení špatně vytištěných nebo poškozených kódů i kódů s nízkou hustotou</w:t>
            </w:r>
          </w:p>
          <w:p w14:paraId="101A9BE6" w14:textId="77777777" w:rsidR="00F53729" w:rsidRPr="000A5228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color w:val="auto"/>
                <w:sz w:val="22"/>
              </w:rPr>
            </w:pPr>
            <w:bookmarkStart w:id="0" w:name="_Hlk64612514"/>
            <w:r w:rsidRPr="00A973DF">
              <w:rPr>
                <w:rFonts w:ascii="Times New Roman" w:hAnsi="Times New Roman" w:cs="Times New Roman"/>
                <w:sz w:val="22"/>
              </w:rPr>
              <w:t xml:space="preserve">Snímač </w:t>
            </w:r>
            <w:r w:rsidRPr="000A5228">
              <w:rPr>
                <w:rFonts w:ascii="Times New Roman" w:hAnsi="Times New Roman" w:cs="Times New Roman"/>
                <w:color w:val="auto"/>
                <w:sz w:val="22"/>
              </w:rPr>
              <w:t xml:space="preserve">je vybaven Bluetooth® a v2.1 radiem, </w:t>
            </w:r>
          </w:p>
          <w:p w14:paraId="67DB7BE7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0A5228">
              <w:rPr>
                <w:rFonts w:ascii="Times New Roman" w:hAnsi="Times New Roman" w:cs="Times New Roman"/>
                <w:color w:val="auto"/>
                <w:sz w:val="22"/>
              </w:rPr>
              <w:t xml:space="preserve">Baterie s kapacitou minimálně 2000 </w:t>
            </w:r>
            <w:proofErr w:type="spellStart"/>
            <w:r w:rsidRPr="000A5228">
              <w:rPr>
                <w:rFonts w:ascii="Times New Roman" w:hAnsi="Times New Roman" w:cs="Times New Roman"/>
                <w:color w:val="auto"/>
                <w:sz w:val="22"/>
              </w:rPr>
              <w:t>mAh</w:t>
            </w:r>
            <w:proofErr w:type="spellEnd"/>
            <w:r w:rsidRPr="000A5228">
              <w:rPr>
                <w:rFonts w:ascii="Times New Roman" w:hAnsi="Times New Roman" w:cs="Times New Roman"/>
                <w:color w:val="auto"/>
                <w:sz w:val="22"/>
              </w:rPr>
              <w:t xml:space="preserve"> nebo</w:t>
            </w:r>
            <w:r>
              <w:rPr>
                <w:rFonts w:ascii="Times New Roman" w:hAnsi="Times New Roman" w:cs="Times New Roman"/>
                <w:sz w:val="22"/>
              </w:rPr>
              <w:t xml:space="preserve"> výdrží </w:t>
            </w:r>
            <w:r w:rsidRPr="00A973DF">
              <w:rPr>
                <w:rFonts w:ascii="Times New Roman" w:hAnsi="Times New Roman" w:cs="Times New Roman"/>
                <w:sz w:val="22"/>
              </w:rPr>
              <w:t xml:space="preserve">14 </w:t>
            </w:r>
            <w:r w:rsidRPr="00A973DF">
              <w:rPr>
                <w:rFonts w:ascii="Times New Roman" w:hAnsi="Times New Roman" w:cs="Times New Roman"/>
                <w:sz w:val="22"/>
              </w:rPr>
              <w:lastRenderedPageBreak/>
              <w:t>hodin provozu</w:t>
            </w:r>
          </w:p>
          <w:bookmarkEnd w:id="0"/>
          <w:p w14:paraId="6A2D3358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>Součásti je komunikační kolébka, USB kabel a napájecí zdroj</w:t>
            </w:r>
          </w:p>
          <w:p w14:paraId="63179C6B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>Odolnost: pády až ze 2 metru, třída krytí IP65</w:t>
            </w:r>
          </w:p>
          <w:p w14:paraId="1BD8B2D4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>Provozní teplota -20 °C až 50 °C</w:t>
            </w:r>
          </w:p>
          <w:p w14:paraId="63512F74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>Možno</w:t>
            </w:r>
            <w:r>
              <w:rPr>
                <w:rFonts w:ascii="Times New Roman" w:hAnsi="Times New Roman" w:cs="Times New Roman"/>
                <w:sz w:val="22"/>
              </w:rPr>
              <w:t>st</w:t>
            </w:r>
            <w:r w:rsidRPr="00A973DF">
              <w:rPr>
                <w:rFonts w:ascii="Times New Roman" w:hAnsi="Times New Roman" w:cs="Times New Roman"/>
                <w:sz w:val="22"/>
              </w:rPr>
              <w:t xml:space="preserve"> spárovat dva nezávislé snímače</w:t>
            </w:r>
          </w:p>
        </w:tc>
        <w:tc>
          <w:tcPr>
            <w:tcW w:w="1540" w:type="dxa"/>
            <w:shd w:val="clear" w:color="auto" w:fill="FFFF00"/>
          </w:tcPr>
          <w:p w14:paraId="3C965713" w14:textId="77777777" w:rsidR="00F53729" w:rsidRPr="00A973DF" w:rsidRDefault="00F53729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</w:tc>
      </w:tr>
      <w:tr w:rsidR="00F53729" w:rsidRPr="0094651A" w14:paraId="367D62B1" w14:textId="77777777" w:rsidTr="00FD1A8D">
        <w:trPr>
          <w:trHeight w:val="300"/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3A218B24" w14:textId="77777777" w:rsidR="00F53729" w:rsidRPr="00A973DF" w:rsidRDefault="00F53729" w:rsidP="00FD1A8D">
            <w:pPr>
              <w:jc w:val="both"/>
              <w:rPr>
                <w:sz w:val="22"/>
                <w:szCs w:val="22"/>
              </w:rPr>
            </w:pPr>
            <w:r w:rsidRPr="00A973DF">
              <w:rPr>
                <w:sz w:val="22"/>
                <w:szCs w:val="22"/>
              </w:rPr>
              <w:t>Přenosný dotykový tablet</w:t>
            </w:r>
          </w:p>
          <w:p w14:paraId="33E3B47A" w14:textId="77777777" w:rsidR="00F53729" w:rsidRPr="00A973DF" w:rsidRDefault="00F53729" w:rsidP="00FD1A8D">
            <w:pPr>
              <w:rPr>
                <w:sz w:val="22"/>
                <w:szCs w:val="22"/>
                <w:lang w:eastAsia="cs-CZ"/>
              </w:rPr>
            </w:pPr>
          </w:p>
        </w:tc>
        <w:tc>
          <w:tcPr>
            <w:tcW w:w="6095" w:type="dxa"/>
            <w:shd w:val="clear" w:color="auto" w:fill="auto"/>
          </w:tcPr>
          <w:p w14:paraId="418F8257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 xml:space="preserve">Lehký, mobilní tablet </w:t>
            </w:r>
          </w:p>
          <w:p w14:paraId="39880B2A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>Vybavení: display 10,1", rozlišení 1920 × 1200 IPS</w:t>
            </w:r>
          </w:p>
          <w:p w14:paraId="33210FA4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>1,8 GHz, RAM 4 GB, interní paměť 64 GB</w:t>
            </w:r>
          </w:p>
          <w:p w14:paraId="1661E810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 xml:space="preserve">Wi-Fi, Bluetooth, GPS, webkamera 8 </w:t>
            </w:r>
            <w:proofErr w:type="spellStart"/>
            <w:r w:rsidRPr="00A973DF">
              <w:rPr>
                <w:rFonts w:ascii="Times New Roman" w:hAnsi="Times New Roman" w:cs="Times New Roman"/>
                <w:sz w:val="22"/>
              </w:rPr>
              <w:t>Mpx</w:t>
            </w:r>
            <w:proofErr w:type="spellEnd"/>
            <w:r w:rsidRPr="00A973DF">
              <w:rPr>
                <w:rFonts w:ascii="Times New Roman" w:hAnsi="Times New Roman" w:cs="Times New Roman"/>
                <w:sz w:val="22"/>
              </w:rPr>
              <w:t xml:space="preserve"> + 5 </w:t>
            </w:r>
            <w:proofErr w:type="spellStart"/>
            <w:r w:rsidRPr="00A973DF">
              <w:rPr>
                <w:rFonts w:ascii="Times New Roman" w:hAnsi="Times New Roman" w:cs="Times New Roman"/>
                <w:sz w:val="22"/>
              </w:rPr>
              <w:t>Mpx</w:t>
            </w:r>
            <w:proofErr w:type="spellEnd"/>
          </w:p>
          <w:p w14:paraId="45106D5A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 xml:space="preserve">výdrž baterie 15 h, hmotnost </w:t>
            </w:r>
            <w:r>
              <w:rPr>
                <w:rFonts w:ascii="Times New Roman" w:hAnsi="Times New Roman" w:cs="Times New Roman"/>
                <w:sz w:val="22"/>
              </w:rPr>
              <w:t xml:space="preserve">cca </w:t>
            </w:r>
            <w:r w:rsidRPr="00A973DF">
              <w:rPr>
                <w:rFonts w:ascii="Times New Roman" w:hAnsi="Times New Roman" w:cs="Times New Roman"/>
                <w:sz w:val="22"/>
              </w:rPr>
              <w:t>440g, USB-C</w:t>
            </w:r>
          </w:p>
          <w:p w14:paraId="223FF0BC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>synchronizace dat přes Wi-Fi, LTE sim karta</w:t>
            </w:r>
          </w:p>
        </w:tc>
        <w:tc>
          <w:tcPr>
            <w:tcW w:w="1540" w:type="dxa"/>
            <w:shd w:val="clear" w:color="auto" w:fill="FFFF00"/>
          </w:tcPr>
          <w:p w14:paraId="0A032A60" w14:textId="77777777" w:rsidR="00F53729" w:rsidRPr="00A973DF" w:rsidRDefault="00F53729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</w:tc>
      </w:tr>
      <w:tr w:rsidR="00F53729" w:rsidRPr="0094651A" w14:paraId="37EA7705" w14:textId="77777777" w:rsidTr="00FD1A8D">
        <w:trPr>
          <w:trHeight w:val="300"/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033FF486" w14:textId="77777777" w:rsidR="00F53729" w:rsidRPr="00A973DF" w:rsidRDefault="00F53729" w:rsidP="00FD1A8D">
            <w:pPr>
              <w:jc w:val="both"/>
              <w:rPr>
                <w:sz w:val="22"/>
                <w:szCs w:val="22"/>
              </w:rPr>
            </w:pPr>
            <w:r w:rsidRPr="00A973DF">
              <w:rPr>
                <w:sz w:val="22"/>
                <w:szCs w:val="22"/>
              </w:rPr>
              <w:t>Tiskárna</w:t>
            </w:r>
          </w:p>
          <w:p w14:paraId="47947273" w14:textId="77777777" w:rsidR="00F53729" w:rsidRPr="00A973DF" w:rsidRDefault="00F53729" w:rsidP="00FD1A8D">
            <w:pPr>
              <w:rPr>
                <w:sz w:val="22"/>
                <w:szCs w:val="22"/>
                <w:lang w:eastAsia="cs-CZ"/>
              </w:rPr>
            </w:pPr>
          </w:p>
        </w:tc>
        <w:tc>
          <w:tcPr>
            <w:tcW w:w="6095" w:type="dxa"/>
            <w:shd w:val="clear" w:color="auto" w:fill="auto"/>
          </w:tcPr>
          <w:p w14:paraId="24F78158" w14:textId="77777777" w:rsidR="00F53729" w:rsidRPr="00A973DF" w:rsidRDefault="00F53729" w:rsidP="00FD1A8D">
            <w:pPr>
              <w:ind w:firstLine="360"/>
              <w:jc w:val="both"/>
              <w:rPr>
                <w:sz w:val="22"/>
                <w:szCs w:val="22"/>
              </w:rPr>
            </w:pPr>
            <w:r w:rsidRPr="00A973DF">
              <w:rPr>
                <w:sz w:val="22"/>
                <w:szCs w:val="22"/>
              </w:rPr>
              <w:t xml:space="preserve">Požadavky na tiskárnu pro tisk QR kódů: </w:t>
            </w:r>
          </w:p>
          <w:p w14:paraId="4629D619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 xml:space="preserve">termotransferová technologie, </w:t>
            </w:r>
          </w:p>
          <w:p w14:paraId="4E0761B6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>tisk na papírové i plastové etikety,</w:t>
            </w:r>
          </w:p>
          <w:p w14:paraId="0C3C5AC9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>potisk etiket karbonovou páskou,</w:t>
            </w:r>
          </w:p>
          <w:p w14:paraId="0273986E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 xml:space="preserve">síťové připojení, </w:t>
            </w:r>
          </w:p>
          <w:p w14:paraId="27AB6B69" w14:textId="77777777" w:rsidR="00F53729" w:rsidRPr="00A973DF" w:rsidRDefault="00F53729" w:rsidP="00FD1A8D">
            <w:pPr>
              <w:pStyle w:val="Odstavecseseznamem"/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rPr>
                <w:rFonts w:ascii="Times New Roman" w:hAnsi="Times New Roman" w:cs="Times New Roman"/>
                <w:sz w:val="22"/>
              </w:rPr>
            </w:pPr>
            <w:r w:rsidRPr="00A973DF">
              <w:rPr>
                <w:rFonts w:ascii="Times New Roman" w:hAnsi="Times New Roman" w:cs="Times New Roman"/>
                <w:sz w:val="22"/>
              </w:rPr>
              <w:t>rozměr tisku etikety minimálně 68 x 45 mm.</w:t>
            </w:r>
          </w:p>
        </w:tc>
        <w:tc>
          <w:tcPr>
            <w:tcW w:w="1540" w:type="dxa"/>
            <w:shd w:val="clear" w:color="auto" w:fill="FFFF00"/>
          </w:tcPr>
          <w:p w14:paraId="76445E81" w14:textId="77777777" w:rsidR="00F53729" w:rsidRPr="00A973DF" w:rsidRDefault="00F53729" w:rsidP="00FD1A8D">
            <w:pPr>
              <w:jc w:val="center"/>
              <w:rPr>
                <w:sz w:val="22"/>
                <w:szCs w:val="22"/>
                <w:lang w:eastAsia="cs-CZ"/>
              </w:rPr>
            </w:pPr>
          </w:p>
        </w:tc>
      </w:tr>
    </w:tbl>
    <w:p w14:paraId="668A288A" w14:textId="5F633C20" w:rsidR="00C11C34" w:rsidRDefault="00C11C34" w:rsidP="00E63E86">
      <w:pPr>
        <w:jc w:val="both"/>
        <w:rPr>
          <w:i/>
          <w:sz w:val="22"/>
          <w:szCs w:val="20"/>
        </w:rPr>
      </w:pPr>
    </w:p>
    <w:sectPr w:rsidR="00C11C34" w:rsidSect="00D441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04015" w14:textId="77777777" w:rsidR="00EB6D43" w:rsidRDefault="00EB6D43">
      <w:r>
        <w:separator/>
      </w:r>
    </w:p>
  </w:endnote>
  <w:endnote w:type="continuationSeparator" w:id="0">
    <w:p w14:paraId="725B0748" w14:textId="77777777" w:rsidR="00EB6D43" w:rsidRDefault="00EB6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B5848" w14:textId="77777777" w:rsidR="004F04C7" w:rsidRDefault="004F04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91D93" w14:textId="77777777" w:rsidR="004F04C7" w:rsidRDefault="004F04C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9CA93" w14:textId="77777777" w:rsidR="004F04C7" w:rsidRDefault="004F0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2C15D" w14:textId="77777777" w:rsidR="00EB6D43" w:rsidRDefault="00EB6D43">
      <w:r>
        <w:separator/>
      </w:r>
    </w:p>
  </w:footnote>
  <w:footnote w:type="continuationSeparator" w:id="0">
    <w:p w14:paraId="386CDA6E" w14:textId="77777777" w:rsidR="00EB6D43" w:rsidRDefault="00EB6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DAE11" w14:textId="77777777" w:rsidR="004F04C7" w:rsidRDefault="004F04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5B6BD" w14:textId="77777777" w:rsidR="004F04C7" w:rsidRDefault="004F04C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51070" w14:textId="77777777" w:rsidR="004F04C7" w:rsidRDefault="004F04C7">
    <w:pPr>
      <w:pStyle w:val="Zhlav"/>
    </w:pPr>
    <w:bookmarkStart w:id="1" w:name="_Hlk485797557"/>
    <w:r w:rsidRPr="009E6F46">
      <w:rPr>
        <w:noProof/>
        <w:lang w:eastAsia="cs-CZ"/>
      </w:rPr>
      <w:drawing>
        <wp:inline distT="0" distB="0" distL="0" distR="0" wp14:anchorId="4918C4F2" wp14:editId="56485280">
          <wp:extent cx="2667000" cy="828675"/>
          <wp:effectExtent l="0" t="0" r="0" b="0"/>
          <wp:docPr id="2" name="Obrázek 2" descr="C:\Users\Romana Krátká\AppData\Local\Microsoft\Windows\Temporary Internet Files\Content.Word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Romana Krátká\AppData\Local\Microsoft\Windows\Temporary Internet Files\Content.Word\CZ_RO_C_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ED1811"/>
    <w:multiLevelType w:val="hybridMultilevel"/>
    <w:tmpl w:val="684CC9EE"/>
    <w:lvl w:ilvl="0" w:tplc="B15488F8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92EA9"/>
    <w:multiLevelType w:val="hybridMultilevel"/>
    <w:tmpl w:val="6D2C9B90"/>
    <w:lvl w:ilvl="0" w:tplc="17162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A280E"/>
    <w:multiLevelType w:val="hybridMultilevel"/>
    <w:tmpl w:val="3110B146"/>
    <w:lvl w:ilvl="0" w:tplc="E6A2617C">
      <w:start w:val="9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10F1C"/>
    <w:multiLevelType w:val="hybridMultilevel"/>
    <w:tmpl w:val="AEC8AF0A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F06214"/>
    <w:multiLevelType w:val="hybridMultilevel"/>
    <w:tmpl w:val="D68EC732"/>
    <w:lvl w:ilvl="0" w:tplc="B15488F8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4325D"/>
    <w:multiLevelType w:val="hybridMultilevel"/>
    <w:tmpl w:val="0AA0EFAE"/>
    <w:lvl w:ilvl="0" w:tplc="B15488F8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708AF"/>
    <w:multiLevelType w:val="hybridMultilevel"/>
    <w:tmpl w:val="4328E798"/>
    <w:lvl w:ilvl="0" w:tplc="49F242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6F66F5"/>
    <w:multiLevelType w:val="hybridMultilevel"/>
    <w:tmpl w:val="EB3AC52A"/>
    <w:lvl w:ilvl="0" w:tplc="F252E6D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4771D4"/>
    <w:multiLevelType w:val="hybridMultilevel"/>
    <w:tmpl w:val="254C29F4"/>
    <w:lvl w:ilvl="0" w:tplc="B15488F8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C27"/>
    <w:rsid w:val="00002DF9"/>
    <w:rsid w:val="00006CD8"/>
    <w:rsid w:val="00011CAF"/>
    <w:rsid w:val="0001297A"/>
    <w:rsid w:val="00021AAB"/>
    <w:rsid w:val="00040C15"/>
    <w:rsid w:val="00041285"/>
    <w:rsid w:val="00042016"/>
    <w:rsid w:val="00044CF0"/>
    <w:rsid w:val="00052AB6"/>
    <w:rsid w:val="000646B8"/>
    <w:rsid w:val="00064930"/>
    <w:rsid w:val="00070168"/>
    <w:rsid w:val="00086FB7"/>
    <w:rsid w:val="000A3445"/>
    <w:rsid w:val="000A7DE5"/>
    <w:rsid w:val="000B5A6E"/>
    <w:rsid w:val="000E02AE"/>
    <w:rsid w:val="000E05FD"/>
    <w:rsid w:val="000E2EAA"/>
    <w:rsid w:val="000E5172"/>
    <w:rsid w:val="000E5F6C"/>
    <w:rsid w:val="001021B4"/>
    <w:rsid w:val="001204B5"/>
    <w:rsid w:val="00146CC6"/>
    <w:rsid w:val="001578EE"/>
    <w:rsid w:val="001641F7"/>
    <w:rsid w:val="00182B18"/>
    <w:rsid w:val="00195152"/>
    <w:rsid w:val="001A29B3"/>
    <w:rsid w:val="001A6C42"/>
    <w:rsid w:val="001B09E9"/>
    <w:rsid w:val="001D4438"/>
    <w:rsid w:val="001E451F"/>
    <w:rsid w:val="001E5807"/>
    <w:rsid w:val="001F45C0"/>
    <w:rsid w:val="001F5084"/>
    <w:rsid w:val="0020501C"/>
    <w:rsid w:val="00242E86"/>
    <w:rsid w:val="002461F3"/>
    <w:rsid w:val="00247DE6"/>
    <w:rsid w:val="00252FCE"/>
    <w:rsid w:val="00260428"/>
    <w:rsid w:val="0027242C"/>
    <w:rsid w:val="00281260"/>
    <w:rsid w:val="00296558"/>
    <w:rsid w:val="002A5C45"/>
    <w:rsid w:val="002B5824"/>
    <w:rsid w:val="002D28FF"/>
    <w:rsid w:val="002D2AD9"/>
    <w:rsid w:val="003004E5"/>
    <w:rsid w:val="0030601E"/>
    <w:rsid w:val="00306E03"/>
    <w:rsid w:val="00340F7C"/>
    <w:rsid w:val="003425FD"/>
    <w:rsid w:val="003521F7"/>
    <w:rsid w:val="003829CC"/>
    <w:rsid w:val="00386B76"/>
    <w:rsid w:val="0039188E"/>
    <w:rsid w:val="003946E2"/>
    <w:rsid w:val="003A46E3"/>
    <w:rsid w:val="003B1BEE"/>
    <w:rsid w:val="003B2A79"/>
    <w:rsid w:val="003B5166"/>
    <w:rsid w:val="003D3241"/>
    <w:rsid w:val="003E54CF"/>
    <w:rsid w:val="003E571A"/>
    <w:rsid w:val="003E68B0"/>
    <w:rsid w:val="003E78CF"/>
    <w:rsid w:val="003F012D"/>
    <w:rsid w:val="003F52F9"/>
    <w:rsid w:val="004012AA"/>
    <w:rsid w:val="004059B6"/>
    <w:rsid w:val="004240C9"/>
    <w:rsid w:val="00425ABF"/>
    <w:rsid w:val="004375E8"/>
    <w:rsid w:val="00444F12"/>
    <w:rsid w:val="0044774E"/>
    <w:rsid w:val="00455B75"/>
    <w:rsid w:val="00466932"/>
    <w:rsid w:val="004672A8"/>
    <w:rsid w:val="00497D8D"/>
    <w:rsid w:val="004A407A"/>
    <w:rsid w:val="004A4B5D"/>
    <w:rsid w:val="004A6FA6"/>
    <w:rsid w:val="004B74C5"/>
    <w:rsid w:val="004C57CC"/>
    <w:rsid w:val="004D1D58"/>
    <w:rsid w:val="004F04C7"/>
    <w:rsid w:val="004F6768"/>
    <w:rsid w:val="00507B66"/>
    <w:rsid w:val="00512968"/>
    <w:rsid w:val="0051425D"/>
    <w:rsid w:val="00514E09"/>
    <w:rsid w:val="005252CA"/>
    <w:rsid w:val="005255DC"/>
    <w:rsid w:val="0054673E"/>
    <w:rsid w:val="00550309"/>
    <w:rsid w:val="00550AC5"/>
    <w:rsid w:val="005561B8"/>
    <w:rsid w:val="005755A0"/>
    <w:rsid w:val="005828DB"/>
    <w:rsid w:val="005829AE"/>
    <w:rsid w:val="0059128D"/>
    <w:rsid w:val="00595593"/>
    <w:rsid w:val="00595DDB"/>
    <w:rsid w:val="005A1533"/>
    <w:rsid w:val="005A6CD1"/>
    <w:rsid w:val="005C276C"/>
    <w:rsid w:val="005C4C1F"/>
    <w:rsid w:val="005D14B7"/>
    <w:rsid w:val="005D5689"/>
    <w:rsid w:val="005D7E3B"/>
    <w:rsid w:val="005E1728"/>
    <w:rsid w:val="005E1B08"/>
    <w:rsid w:val="005E58D7"/>
    <w:rsid w:val="005F2BF8"/>
    <w:rsid w:val="00604727"/>
    <w:rsid w:val="00606162"/>
    <w:rsid w:val="00624B1F"/>
    <w:rsid w:val="00642F20"/>
    <w:rsid w:val="0066004C"/>
    <w:rsid w:val="00660FF7"/>
    <w:rsid w:val="006666AC"/>
    <w:rsid w:val="006756E3"/>
    <w:rsid w:val="006855FF"/>
    <w:rsid w:val="00696618"/>
    <w:rsid w:val="006C0A6E"/>
    <w:rsid w:val="006C6EB1"/>
    <w:rsid w:val="006D4AFF"/>
    <w:rsid w:val="006E5870"/>
    <w:rsid w:val="006F5B2E"/>
    <w:rsid w:val="007068B4"/>
    <w:rsid w:val="00717027"/>
    <w:rsid w:val="00723C27"/>
    <w:rsid w:val="0072520F"/>
    <w:rsid w:val="00733CF7"/>
    <w:rsid w:val="00743DAC"/>
    <w:rsid w:val="007450FE"/>
    <w:rsid w:val="00764981"/>
    <w:rsid w:val="00764BC4"/>
    <w:rsid w:val="00780287"/>
    <w:rsid w:val="007A0F5D"/>
    <w:rsid w:val="007A1D47"/>
    <w:rsid w:val="007A508A"/>
    <w:rsid w:val="007A75C4"/>
    <w:rsid w:val="007B2CCE"/>
    <w:rsid w:val="007B6F70"/>
    <w:rsid w:val="007E7518"/>
    <w:rsid w:val="00805442"/>
    <w:rsid w:val="00814102"/>
    <w:rsid w:val="00822439"/>
    <w:rsid w:val="00833FBC"/>
    <w:rsid w:val="0083451D"/>
    <w:rsid w:val="0084444A"/>
    <w:rsid w:val="00865467"/>
    <w:rsid w:val="0087278C"/>
    <w:rsid w:val="00872CA6"/>
    <w:rsid w:val="0088172C"/>
    <w:rsid w:val="00883011"/>
    <w:rsid w:val="00884D19"/>
    <w:rsid w:val="0088515F"/>
    <w:rsid w:val="00895535"/>
    <w:rsid w:val="008A0011"/>
    <w:rsid w:val="008A2A9F"/>
    <w:rsid w:val="008B75C2"/>
    <w:rsid w:val="009127A6"/>
    <w:rsid w:val="00913270"/>
    <w:rsid w:val="00915113"/>
    <w:rsid w:val="0093055C"/>
    <w:rsid w:val="0093216C"/>
    <w:rsid w:val="00942342"/>
    <w:rsid w:val="00954BA2"/>
    <w:rsid w:val="0096056D"/>
    <w:rsid w:val="00967936"/>
    <w:rsid w:val="009757AF"/>
    <w:rsid w:val="009A1F32"/>
    <w:rsid w:val="009A7C9F"/>
    <w:rsid w:val="009C1C2B"/>
    <w:rsid w:val="009C5C27"/>
    <w:rsid w:val="009D1079"/>
    <w:rsid w:val="009D3089"/>
    <w:rsid w:val="009E7360"/>
    <w:rsid w:val="009F2022"/>
    <w:rsid w:val="009F4201"/>
    <w:rsid w:val="00A01DFF"/>
    <w:rsid w:val="00A034E8"/>
    <w:rsid w:val="00A076DC"/>
    <w:rsid w:val="00A2058D"/>
    <w:rsid w:val="00A20B89"/>
    <w:rsid w:val="00A41EEE"/>
    <w:rsid w:val="00A50869"/>
    <w:rsid w:val="00A541B0"/>
    <w:rsid w:val="00A6388C"/>
    <w:rsid w:val="00A70ABB"/>
    <w:rsid w:val="00A761CC"/>
    <w:rsid w:val="00A87194"/>
    <w:rsid w:val="00A97D7B"/>
    <w:rsid w:val="00AA159F"/>
    <w:rsid w:val="00AB1152"/>
    <w:rsid w:val="00AB22C5"/>
    <w:rsid w:val="00AD3F7B"/>
    <w:rsid w:val="00AD4506"/>
    <w:rsid w:val="00AD6B5C"/>
    <w:rsid w:val="00AE1F74"/>
    <w:rsid w:val="00AE583B"/>
    <w:rsid w:val="00AE6E00"/>
    <w:rsid w:val="00B00649"/>
    <w:rsid w:val="00B0275A"/>
    <w:rsid w:val="00B05FD5"/>
    <w:rsid w:val="00B14E6B"/>
    <w:rsid w:val="00B24E8E"/>
    <w:rsid w:val="00B31D98"/>
    <w:rsid w:val="00B47928"/>
    <w:rsid w:val="00B516CC"/>
    <w:rsid w:val="00B51E75"/>
    <w:rsid w:val="00B563D5"/>
    <w:rsid w:val="00B57323"/>
    <w:rsid w:val="00B673B4"/>
    <w:rsid w:val="00BB104F"/>
    <w:rsid w:val="00BC00E5"/>
    <w:rsid w:val="00BC609C"/>
    <w:rsid w:val="00BD7F43"/>
    <w:rsid w:val="00C11C34"/>
    <w:rsid w:val="00C20AA1"/>
    <w:rsid w:val="00C267BC"/>
    <w:rsid w:val="00C34B42"/>
    <w:rsid w:val="00C47DD8"/>
    <w:rsid w:val="00C542B1"/>
    <w:rsid w:val="00C65DC5"/>
    <w:rsid w:val="00C6645B"/>
    <w:rsid w:val="00C738E3"/>
    <w:rsid w:val="00CA2494"/>
    <w:rsid w:val="00CA5AF1"/>
    <w:rsid w:val="00CA63A0"/>
    <w:rsid w:val="00CC6FFF"/>
    <w:rsid w:val="00CD40FA"/>
    <w:rsid w:val="00CE0754"/>
    <w:rsid w:val="00CE22D6"/>
    <w:rsid w:val="00CE57C6"/>
    <w:rsid w:val="00CF2E78"/>
    <w:rsid w:val="00D029EB"/>
    <w:rsid w:val="00D05326"/>
    <w:rsid w:val="00D203B1"/>
    <w:rsid w:val="00D33989"/>
    <w:rsid w:val="00D44158"/>
    <w:rsid w:val="00D51565"/>
    <w:rsid w:val="00D530E2"/>
    <w:rsid w:val="00D5449F"/>
    <w:rsid w:val="00D578FE"/>
    <w:rsid w:val="00D654BC"/>
    <w:rsid w:val="00D80E81"/>
    <w:rsid w:val="00D90137"/>
    <w:rsid w:val="00D91359"/>
    <w:rsid w:val="00DB6B83"/>
    <w:rsid w:val="00DE4896"/>
    <w:rsid w:val="00DF0A88"/>
    <w:rsid w:val="00E003B0"/>
    <w:rsid w:val="00E01250"/>
    <w:rsid w:val="00E037DA"/>
    <w:rsid w:val="00E04269"/>
    <w:rsid w:val="00E042DF"/>
    <w:rsid w:val="00E05BAF"/>
    <w:rsid w:val="00E3288C"/>
    <w:rsid w:val="00E41185"/>
    <w:rsid w:val="00E45B1E"/>
    <w:rsid w:val="00E50FC4"/>
    <w:rsid w:val="00E601AF"/>
    <w:rsid w:val="00E63E86"/>
    <w:rsid w:val="00E6505D"/>
    <w:rsid w:val="00E67DC6"/>
    <w:rsid w:val="00E7357F"/>
    <w:rsid w:val="00EA2E43"/>
    <w:rsid w:val="00EB6150"/>
    <w:rsid w:val="00EB6D43"/>
    <w:rsid w:val="00EE01CF"/>
    <w:rsid w:val="00EF44BE"/>
    <w:rsid w:val="00F057E5"/>
    <w:rsid w:val="00F3580D"/>
    <w:rsid w:val="00F36503"/>
    <w:rsid w:val="00F43DCA"/>
    <w:rsid w:val="00F44C11"/>
    <w:rsid w:val="00F51F16"/>
    <w:rsid w:val="00F53729"/>
    <w:rsid w:val="00F575D9"/>
    <w:rsid w:val="00F6596E"/>
    <w:rsid w:val="00F72A08"/>
    <w:rsid w:val="00F73682"/>
    <w:rsid w:val="00F8324E"/>
    <w:rsid w:val="00F85314"/>
    <w:rsid w:val="00F85C75"/>
    <w:rsid w:val="00F90194"/>
    <w:rsid w:val="00FB11EC"/>
    <w:rsid w:val="00FD6632"/>
    <w:rsid w:val="00FD7FC8"/>
    <w:rsid w:val="00FE4258"/>
    <w:rsid w:val="00FE4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75D52"/>
  <w15:docId w15:val="{A860916A-7848-47FC-B888-1F584718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color w:val="00000A"/>
      <w:sz w:val="24"/>
      <w:szCs w:val="24"/>
      <w:lang w:eastAsia="ar-SA"/>
    </w:rPr>
  </w:style>
  <w:style w:type="paragraph" w:styleId="Nadpis1">
    <w:name w:val="heading 1"/>
    <w:basedOn w:val="Normln"/>
    <w:link w:val="Nadpis1Char"/>
    <w:qFormat/>
    <w:rsid w:val="0072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qFormat/>
    <w:rsid w:val="00F81415"/>
    <w:pPr>
      <w:keepNext/>
      <w:suppressAutoHyphens w:val="0"/>
      <w:jc w:val="center"/>
      <w:outlineLvl w:val="1"/>
    </w:pPr>
    <w:rPr>
      <w:rFonts w:ascii="Arial Black" w:hAnsi="Arial Black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C547FA"/>
  </w:style>
  <w:style w:type="character" w:styleId="Odkaznakoment">
    <w:name w:val="annotation reference"/>
    <w:semiHidden/>
    <w:qFormat/>
    <w:rsid w:val="00B31009"/>
    <w:rPr>
      <w:sz w:val="16"/>
      <w:szCs w:val="16"/>
    </w:rPr>
  </w:style>
  <w:style w:type="character" w:customStyle="1" w:styleId="ZhlavChar">
    <w:name w:val="Záhlaví Char"/>
    <w:link w:val="Zhlav"/>
    <w:qFormat/>
    <w:locked/>
    <w:rsid w:val="00F81415"/>
    <w:rPr>
      <w:sz w:val="24"/>
      <w:szCs w:val="24"/>
      <w:lang w:val="cs-CZ" w:eastAsia="ar-SA" w:bidi="ar-SA"/>
    </w:rPr>
  </w:style>
  <w:style w:type="character" w:customStyle="1" w:styleId="Nadpis2Char">
    <w:name w:val="Nadpis 2 Char"/>
    <w:link w:val="Nadpis2"/>
    <w:qFormat/>
    <w:locked/>
    <w:rsid w:val="00F81415"/>
    <w:rPr>
      <w:rFonts w:ascii="Arial Black" w:hAnsi="Arial Black"/>
      <w:sz w:val="36"/>
      <w:szCs w:val="24"/>
      <w:lang w:val="cs-CZ" w:eastAsia="cs-CZ" w:bidi="ar-SA"/>
    </w:rPr>
  </w:style>
  <w:style w:type="character" w:customStyle="1" w:styleId="ZpatChar">
    <w:name w:val="Zápatí Char"/>
    <w:link w:val="Zpat"/>
    <w:qFormat/>
    <w:rsid w:val="00BD4D3C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AD7EA0"/>
    <w:rPr>
      <w:b/>
      <w:bCs/>
    </w:rPr>
  </w:style>
  <w:style w:type="character" w:customStyle="1" w:styleId="ListLabel1">
    <w:name w:val="ListLabel 1"/>
    <w:qFormat/>
    <w:rsid w:val="00D44158"/>
    <w:rPr>
      <w:rFonts w:cs="Courier New"/>
    </w:rPr>
  </w:style>
  <w:style w:type="character" w:customStyle="1" w:styleId="ListLabel2">
    <w:name w:val="ListLabel 2"/>
    <w:qFormat/>
    <w:rsid w:val="00D44158"/>
    <w:rPr>
      <w:rFonts w:cs="Courier New"/>
    </w:rPr>
  </w:style>
  <w:style w:type="character" w:customStyle="1" w:styleId="ListLabel3">
    <w:name w:val="ListLabel 3"/>
    <w:qFormat/>
    <w:rsid w:val="00D44158"/>
    <w:rPr>
      <w:rFonts w:cs="Courier New"/>
    </w:rPr>
  </w:style>
  <w:style w:type="character" w:customStyle="1" w:styleId="ListLabel4">
    <w:name w:val="ListLabel 4"/>
    <w:qFormat/>
    <w:rsid w:val="00D44158"/>
    <w:rPr>
      <w:i w:val="0"/>
    </w:rPr>
  </w:style>
  <w:style w:type="character" w:customStyle="1" w:styleId="ListLabel5">
    <w:name w:val="ListLabel 5"/>
    <w:qFormat/>
    <w:rsid w:val="00D44158"/>
    <w:rPr>
      <w:i w:val="0"/>
    </w:rPr>
  </w:style>
  <w:style w:type="character" w:customStyle="1" w:styleId="ListLabel6">
    <w:name w:val="ListLabel 6"/>
    <w:qFormat/>
    <w:rsid w:val="00D44158"/>
    <w:rPr>
      <w:i w:val="0"/>
    </w:rPr>
  </w:style>
  <w:style w:type="character" w:customStyle="1" w:styleId="ListLabel7">
    <w:name w:val="ListLabel 7"/>
    <w:qFormat/>
    <w:rsid w:val="00D44158"/>
    <w:rPr>
      <w:i w:val="0"/>
    </w:rPr>
  </w:style>
  <w:style w:type="character" w:customStyle="1" w:styleId="ListLabel8">
    <w:name w:val="ListLabel 8"/>
    <w:qFormat/>
    <w:rsid w:val="00D44158"/>
    <w:rPr>
      <w:i w:val="0"/>
    </w:rPr>
  </w:style>
  <w:style w:type="character" w:customStyle="1" w:styleId="ListLabel9">
    <w:name w:val="ListLabel 9"/>
    <w:qFormat/>
    <w:rsid w:val="00D44158"/>
    <w:rPr>
      <w:i w:val="0"/>
    </w:rPr>
  </w:style>
  <w:style w:type="character" w:customStyle="1" w:styleId="ListLabel10">
    <w:name w:val="ListLabel 10"/>
    <w:qFormat/>
    <w:rsid w:val="00D44158"/>
    <w:rPr>
      <w:i w:val="0"/>
    </w:rPr>
  </w:style>
  <w:style w:type="character" w:customStyle="1" w:styleId="ListLabel11">
    <w:name w:val="ListLabel 11"/>
    <w:qFormat/>
    <w:rsid w:val="00D44158"/>
    <w:rPr>
      <w:i w:val="0"/>
    </w:rPr>
  </w:style>
  <w:style w:type="character" w:customStyle="1" w:styleId="ListLabel12">
    <w:name w:val="ListLabel 12"/>
    <w:qFormat/>
    <w:rsid w:val="00D44158"/>
    <w:rPr>
      <w:i w:val="0"/>
    </w:rPr>
  </w:style>
  <w:style w:type="character" w:customStyle="1" w:styleId="ListLabel13">
    <w:name w:val="ListLabel 13"/>
    <w:qFormat/>
    <w:rsid w:val="00D44158"/>
    <w:rPr>
      <w:i w:val="0"/>
    </w:rPr>
  </w:style>
  <w:style w:type="character" w:customStyle="1" w:styleId="ListLabel14">
    <w:name w:val="ListLabel 14"/>
    <w:qFormat/>
    <w:rsid w:val="00D44158"/>
    <w:rPr>
      <w:i w:val="0"/>
    </w:rPr>
  </w:style>
  <w:style w:type="character" w:customStyle="1" w:styleId="ListLabel15">
    <w:name w:val="ListLabel 15"/>
    <w:qFormat/>
    <w:rsid w:val="00D44158"/>
    <w:rPr>
      <w:i w:val="0"/>
    </w:rPr>
  </w:style>
  <w:style w:type="character" w:customStyle="1" w:styleId="ListLabel16">
    <w:name w:val="ListLabel 16"/>
    <w:qFormat/>
    <w:rsid w:val="00D44158"/>
    <w:rPr>
      <w:i w:val="0"/>
    </w:rPr>
  </w:style>
  <w:style w:type="character" w:customStyle="1" w:styleId="ListLabel17">
    <w:name w:val="ListLabel 17"/>
    <w:qFormat/>
    <w:rsid w:val="00D44158"/>
    <w:rPr>
      <w:i w:val="0"/>
    </w:rPr>
  </w:style>
  <w:style w:type="character" w:customStyle="1" w:styleId="ListLabel18">
    <w:name w:val="ListLabel 18"/>
    <w:qFormat/>
    <w:rsid w:val="00D44158"/>
    <w:rPr>
      <w:i w:val="0"/>
    </w:rPr>
  </w:style>
  <w:style w:type="character" w:customStyle="1" w:styleId="ListLabel19">
    <w:name w:val="ListLabel 19"/>
    <w:qFormat/>
    <w:rsid w:val="00D44158"/>
    <w:rPr>
      <w:color w:val="00000A"/>
    </w:rPr>
  </w:style>
  <w:style w:type="character" w:customStyle="1" w:styleId="Nadpis1Char">
    <w:name w:val="Nadpis 1 Char"/>
    <w:basedOn w:val="Standardnpsmoodstavce"/>
    <w:link w:val="Nadpis1"/>
    <w:qFormat/>
    <w:rsid w:val="00726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Nadpis">
    <w:name w:val="Nadpis"/>
    <w:basedOn w:val="Normln"/>
    <w:next w:val="Zkladntext"/>
    <w:qFormat/>
    <w:rsid w:val="00D44158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paragraph" w:styleId="Seznam">
    <w:name w:val="List"/>
    <w:basedOn w:val="Zkladntext"/>
    <w:rsid w:val="00D44158"/>
    <w:rPr>
      <w:rFonts w:cs="FreeSans"/>
    </w:rPr>
  </w:style>
  <w:style w:type="paragraph" w:styleId="Titulek">
    <w:name w:val="caption"/>
    <w:basedOn w:val="Normln"/>
    <w:qFormat/>
    <w:rsid w:val="00D44158"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qFormat/>
    <w:rsid w:val="00D44158"/>
    <w:pPr>
      <w:suppressLineNumbers/>
    </w:pPr>
    <w:rPr>
      <w:rFonts w:cs="FreeSans"/>
    </w:rPr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547FA"/>
    <w:pPr>
      <w:tabs>
        <w:tab w:val="center" w:pos="4536"/>
        <w:tab w:val="right" w:pos="9072"/>
      </w:tabs>
    </w:pPr>
  </w:style>
  <w:style w:type="paragraph" w:customStyle="1" w:styleId="Odsazen1">
    <w:name w:val="Odsazení 1"/>
    <w:basedOn w:val="Normln"/>
    <w:qFormat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Textkomente">
    <w:name w:val="annotation text"/>
    <w:basedOn w:val="Normln"/>
    <w:semiHidden/>
    <w:qFormat/>
    <w:rsid w:val="00B31009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B31009"/>
    <w:rPr>
      <w:b/>
      <w:bCs/>
    </w:rPr>
  </w:style>
  <w:style w:type="paragraph" w:styleId="Textbubliny">
    <w:name w:val="Balloon Text"/>
    <w:basedOn w:val="Normln"/>
    <w:semiHidden/>
    <w:qFormat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qFormat/>
    <w:rsid w:val="00BD2AAB"/>
    <w:p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qFormat/>
    <w:rsid w:val="00BD2AAB"/>
  </w:style>
  <w:style w:type="paragraph" w:customStyle="1" w:styleId="PFI-msk">
    <w:name w:val="PFI-římské"/>
    <w:basedOn w:val="PFI-pismeno"/>
    <w:qFormat/>
    <w:rsid w:val="00BD2AAB"/>
  </w:style>
  <w:style w:type="paragraph" w:customStyle="1" w:styleId="BodyText21">
    <w:name w:val="Body Text 21"/>
    <w:basedOn w:val="Normln"/>
    <w:qFormat/>
    <w:rsid w:val="00E43DB2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0D9F"/>
    <w:pPr>
      <w:spacing w:line="312" w:lineRule="auto"/>
      <w:ind w:left="720"/>
      <w:jc w:val="both"/>
    </w:pPr>
    <w:rPr>
      <w:rFonts w:ascii="Tahoma" w:eastAsia="Calibri" w:hAnsi="Tahoma" w:cs="Calibri"/>
      <w:sz w:val="20"/>
      <w:szCs w:val="22"/>
    </w:rPr>
  </w:style>
  <w:style w:type="paragraph" w:customStyle="1" w:styleId="Obsahtabulky">
    <w:name w:val="Obsah tabulky"/>
    <w:basedOn w:val="Normln"/>
    <w:qFormat/>
    <w:rsid w:val="00D44158"/>
  </w:style>
  <w:style w:type="paragraph" w:customStyle="1" w:styleId="Nadpistabulky">
    <w:name w:val="Nadpis tabulky"/>
    <w:basedOn w:val="Obsahtabulky"/>
    <w:qFormat/>
    <w:rsid w:val="00D44158"/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75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1">
    <w:name w:val="Text1"/>
    <w:basedOn w:val="Bezmezer"/>
    <w:qFormat/>
    <w:rsid w:val="0096056D"/>
    <w:pPr>
      <w:suppressAutoHyphens w:val="0"/>
      <w:jc w:val="both"/>
    </w:pPr>
    <w:rPr>
      <w:rFonts w:ascii="Arial" w:eastAsia="Calibri" w:hAnsi="Arial"/>
      <w:color w:val="auto"/>
      <w:sz w:val="22"/>
      <w:szCs w:val="22"/>
      <w:lang w:eastAsia="en-US"/>
    </w:rPr>
  </w:style>
  <w:style w:type="paragraph" w:styleId="Bezmezer">
    <w:name w:val="No Spacing"/>
    <w:uiPriority w:val="99"/>
    <w:qFormat/>
    <w:rsid w:val="0096056D"/>
    <w:pPr>
      <w:suppressAutoHyphens/>
    </w:pPr>
    <w:rPr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4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663E1-8842-49FF-8F93-DA16FCA4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718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 Krátká</dc:creator>
  <cp:lastModifiedBy>Martin</cp:lastModifiedBy>
  <cp:revision>140</cp:revision>
  <cp:lastPrinted>2019-02-28T09:08:00Z</cp:lastPrinted>
  <dcterms:created xsi:type="dcterms:W3CDTF">2019-04-03T07:04:00Z</dcterms:created>
  <dcterms:modified xsi:type="dcterms:W3CDTF">2021-04-14T07:33:00Z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